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0E32" w14:textId="6D8F90CF" w:rsidR="007C73F2" w:rsidRPr="00FF1F0B" w:rsidRDefault="007C73F2" w:rsidP="007C73F2">
      <w:pPr>
        <w:pStyle w:val="font8"/>
        <w:jc w:val="center"/>
        <w:rPr>
          <w:b/>
          <w:bCs/>
          <w:sz w:val="32"/>
          <w:szCs w:val="32"/>
          <w:lang w:val="en-GB"/>
        </w:rPr>
      </w:pPr>
      <w:r w:rsidRPr="00FF1F0B">
        <w:rPr>
          <w:b/>
          <w:bCs/>
          <w:smallCaps/>
          <w:sz w:val="32"/>
          <w:szCs w:val="32"/>
          <w:lang w:val="en-GB"/>
        </w:rPr>
        <w:t>Mariano Buccino</w:t>
      </w:r>
      <w:r w:rsidRPr="00FF1F0B">
        <w:rPr>
          <w:b/>
          <w:bCs/>
          <w:sz w:val="32"/>
          <w:szCs w:val="32"/>
          <w:lang w:val="en-GB"/>
        </w:rPr>
        <w:t xml:space="preserve"> – Bass</w:t>
      </w:r>
    </w:p>
    <w:p w14:paraId="4259DF8D" w14:textId="77777777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</w:p>
    <w:p w14:paraId="6FBE2231" w14:textId="14DB7666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>“Impressive performance” (La Repubblica), “dark voice, beautiful and sonorous, homogeneous from the first to the last note”, “wonderful legato” (</w:t>
      </w:r>
      <w:proofErr w:type="spellStart"/>
      <w:r w:rsidRPr="00FF1F0B">
        <w:rPr>
          <w:sz w:val="22"/>
          <w:szCs w:val="22"/>
          <w:lang w:val="en-GB"/>
        </w:rPr>
        <w:t>Giornale</w:t>
      </w:r>
      <w:proofErr w:type="spellEnd"/>
      <w:r w:rsidRPr="00FF1F0B">
        <w:rPr>
          <w:sz w:val="22"/>
          <w:szCs w:val="22"/>
          <w:lang w:val="en-GB"/>
        </w:rPr>
        <w:t xml:space="preserve"> del Lazio), “a singer of exceptional quality” (Radio </w:t>
      </w:r>
      <w:proofErr w:type="spellStart"/>
      <w:r w:rsidRPr="00FF1F0B">
        <w:rPr>
          <w:sz w:val="22"/>
          <w:szCs w:val="22"/>
          <w:lang w:val="en-GB"/>
        </w:rPr>
        <w:t>Televisione</w:t>
      </w:r>
      <w:proofErr w:type="spellEnd"/>
      <w:r w:rsidRPr="00FF1F0B">
        <w:rPr>
          <w:sz w:val="22"/>
          <w:szCs w:val="22"/>
          <w:lang w:val="en-GB"/>
        </w:rPr>
        <w:t xml:space="preserve"> </w:t>
      </w:r>
      <w:proofErr w:type="spellStart"/>
      <w:r w:rsidRPr="00FF1F0B">
        <w:rPr>
          <w:sz w:val="22"/>
          <w:szCs w:val="22"/>
          <w:lang w:val="en-GB"/>
        </w:rPr>
        <w:t>Svizzera</w:t>
      </w:r>
      <w:proofErr w:type="spellEnd"/>
      <w:r w:rsidRPr="00FF1F0B">
        <w:rPr>
          <w:sz w:val="22"/>
          <w:szCs w:val="22"/>
          <w:lang w:val="en-GB"/>
        </w:rPr>
        <w:t xml:space="preserve">), “a splendid voice, </w:t>
      </w:r>
      <w:proofErr w:type="spellStart"/>
      <w:r w:rsidRPr="00FF1F0B">
        <w:rPr>
          <w:sz w:val="22"/>
          <w:szCs w:val="22"/>
          <w:lang w:val="en-GB"/>
        </w:rPr>
        <w:t>Ghiaurov</w:t>
      </w:r>
      <w:proofErr w:type="spellEnd"/>
      <w:r w:rsidRPr="00FF1F0B">
        <w:rPr>
          <w:sz w:val="22"/>
          <w:szCs w:val="22"/>
          <w:lang w:val="en-GB"/>
        </w:rPr>
        <w:t xml:space="preserve"> alike” (La </w:t>
      </w:r>
      <w:proofErr w:type="spellStart"/>
      <w:r w:rsidRPr="00FF1F0B">
        <w:rPr>
          <w:sz w:val="22"/>
          <w:szCs w:val="22"/>
          <w:lang w:val="en-GB"/>
        </w:rPr>
        <w:t>lirica</w:t>
      </w:r>
      <w:proofErr w:type="spellEnd"/>
      <w:r w:rsidRPr="00FF1F0B">
        <w:rPr>
          <w:sz w:val="22"/>
          <w:szCs w:val="22"/>
          <w:lang w:val="en-GB"/>
        </w:rPr>
        <w:t xml:space="preserve"> via Facebook), are only some of the numerous accolades Mariano Buccino received in the press already.</w:t>
      </w:r>
    </w:p>
    <w:p w14:paraId="703F9DF8" w14:textId="50F5391A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>Born in Naples in 1987, Mariano Buccino was member of a boys’ choir in his childhood while already taking piano-lessons. After pursuing his vocal and composition studies, he graduated (Summa cum laude) from the San Pietro a Majella’s Conservatory in Naples. He subsequently joined the Opera Studio of the Santa Cecilia Academy in Rome, studying under the guidance of Renata Scotto.</w:t>
      </w:r>
      <w:r w:rsidR="00AD7D42" w:rsidRPr="00FF1F0B">
        <w:rPr>
          <w:sz w:val="22"/>
          <w:szCs w:val="22"/>
          <w:lang w:val="en-GB"/>
        </w:rPr>
        <w:t xml:space="preserve"> He </w:t>
      </w:r>
      <w:r w:rsidR="001428C2" w:rsidRPr="00FF1F0B">
        <w:rPr>
          <w:sz w:val="22"/>
          <w:szCs w:val="22"/>
          <w:lang w:val="en-GB"/>
        </w:rPr>
        <w:t xml:space="preserve">furthered his studies with </w:t>
      </w:r>
      <w:proofErr w:type="spellStart"/>
      <w:r w:rsidR="001428C2" w:rsidRPr="00FF1F0B">
        <w:rPr>
          <w:sz w:val="22"/>
          <w:szCs w:val="22"/>
          <w:lang w:val="en-GB"/>
        </w:rPr>
        <w:t>DaltroCanto</w:t>
      </w:r>
      <w:proofErr w:type="spellEnd"/>
      <w:r w:rsidR="001428C2" w:rsidRPr="00FF1F0B">
        <w:rPr>
          <w:sz w:val="22"/>
          <w:szCs w:val="22"/>
          <w:lang w:val="en-GB"/>
        </w:rPr>
        <w:t xml:space="preserve"> Method under the guidance of the soprano </w:t>
      </w:r>
      <w:proofErr w:type="spellStart"/>
      <w:r w:rsidR="001428C2" w:rsidRPr="00FF1F0B">
        <w:rPr>
          <w:sz w:val="22"/>
          <w:szCs w:val="22"/>
          <w:lang w:val="en-GB"/>
        </w:rPr>
        <w:t>Donata</w:t>
      </w:r>
      <w:proofErr w:type="spellEnd"/>
      <w:r w:rsidR="001428C2" w:rsidRPr="00FF1F0B">
        <w:rPr>
          <w:sz w:val="22"/>
          <w:szCs w:val="22"/>
          <w:lang w:val="en-GB"/>
        </w:rPr>
        <w:t xml:space="preserve"> D’Annunzio Lombardi.</w:t>
      </w:r>
    </w:p>
    <w:p w14:paraId="28E1CDF2" w14:textId="54482245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 xml:space="preserve">In 2015, at only 28, he was a finalist of the 53rd </w:t>
      </w:r>
      <w:proofErr w:type="spellStart"/>
      <w:r w:rsidRPr="00FF1F0B">
        <w:rPr>
          <w:sz w:val="22"/>
          <w:szCs w:val="22"/>
          <w:lang w:val="en-GB"/>
        </w:rPr>
        <w:t>Voci</w:t>
      </w:r>
      <w:proofErr w:type="spellEnd"/>
      <w:r w:rsidRPr="00FF1F0B">
        <w:rPr>
          <w:sz w:val="22"/>
          <w:szCs w:val="22"/>
          <w:lang w:val="en-GB"/>
        </w:rPr>
        <w:t xml:space="preserve"> </w:t>
      </w:r>
      <w:proofErr w:type="spellStart"/>
      <w:r w:rsidRPr="00FF1F0B">
        <w:rPr>
          <w:sz w:val="22"/>
          <w:szCs w:val="22"/>
          <w:lang w:val="en-GB"/>
        </w:rPr>
        <w:t>Verdiane</w:t>
      </w:r>
      <w:proofErr w:type="spellEnd"/>
      <w:r w:rsidRPr="00FF1F0B">
        <w:rPr>
          <w:sz w:val="22"/>
          <w:szCs w:val="22"/>
          <w:lang w:val="en-GB"/>
        </w:rPr>
        <w:t xml:space="preserve"> International Singing Competition in </w:t>
      </w:r>
      <w:proofErr w:type="spellStart"/>
      <w:r w:rsidRPr="00FF1F0B">
        <w:rPr>
          <w:sz w:val="22"/>
          <w:szCs w:val="22"/>
          <w:lang w:val="en-GB"/>
        </w:rPr>
        <w:t>Busseto</w:t>
      </w:r>
      <w:proofErr w:type="spellEnd"/>
      <w:r w:rsidRPr="00FF1F0B">
        <w:rPr>
          <w:sz w:val="22"/>
          <w:szCs w:val="22"/>
          <w:lang w:val="en-GB"/>
        </w:rPr>
        <w:t xml:space="preserve">. </w:t>
      </w:r>
      <w:proofErr w:type="spellStart"/>
      <w:r w:rsidRPr="00FF1F0B">
        <w:rPr>
          <w:sz w:val="22"/>
          <w:szCs w:val="22"/>
          <w:lang w:val="en-GB"/>
        </w:rPr>
        <w:t>Some time</w:t>
      </w:r>
      <w:proofErr w:type="spellEnd"/>
      <w:r w:rsidRPr="00FF1F0B">
        <w:rPr>
          <w:sz w:val="22"/>
          <w:szCs w:val="22"/>
          <w:lang w:val="en-GB"/>
        </w:rPr>
        <w:t xml:space="preserve"> later, he won the 7th International Singing Competition of the </w:t>
      </w:r>
      <w:proofErr w:type="spellStart"/>
      <w:r w:rsidRPr="00FF1F0B">
        <w:rPr>
          <w:sz w:val="22"/>
          <w:szCs w:val="22"/>
          <w:lang w:val="en-GB"/>
        </w:rPr>
        <w:t>Città</w:t>
      </w:r>
      <w:proofErr w:type="spellEnd"/>
      <w:r w:rsidRPr="00FF1F0B">
        <w:rPr>
          <w:sz w:val="22"/>
          <w:szCs w:val="22"/>
          <w:lang w:val="en-GB"/>
        </w:rPr>
        <w:t xml:space="preserve"> di Ravello and the 65th “AsLiCo” International Vocal Competition, offering him the opportunity to perform the role of Il commendatore in a production of Mozart’s Don Giovanni staged by Graham Vick for the opera-stages of the Opera </w:t>
      </w:r>
      <w:proofErr w:type="spellStart"/>
      <w:r w:rsidRPr="00FF1F0B">
        <w:rPr>
          <w:sz w:val="22"/>
          <w:szCs w:val="22"/>
          <w:lang w:val="en-GB"/>
        </w:rPr>
        <w:t>Lombardia</w:t>
      </w:r>
      <w:proofErr w:type="spellEnd"/>
      <w:r w:rsidRPr="00FF1F0B">
        <w:rPr>
          <w:sz w:val="22"/>
          <w:szCs w:val="22"/>
          <w:lang w:val="en-GB"/>
        </w:rPr>
        <w:t>.</w:t>
      </w:r>
    </w:p>
    <w:p w14:paraId="05AD6A67" w14:textId="306A2D17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 xml:space="preserve">His career began in Italy where he already sang roles such as </w:t>
      </w:r>
      <w:r w:rsidRPr="00FF1F0B">
        <w:rPr>
          <w:b/>
          <w:bCs/>
          <w:sz w:val="22"/>
          <w:szCs w:val="22"/>
          <w:lang w:val="en-GB"/>
        </w:rPr>
        <w:t>Il commendatore</w:t>
      </w:r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>Don Giovanni</w:t>
      </w:r>
      <w:r w:rsidRPr="00FF1F0B">
        <w:rPr>
          <w:sz w:val="22"/>
          <w:szCs w:val="22"/>
          <w:lang w:val="en-GB"/>
        </w:rPr>
        <w:t xml:space="preserve">, </w:t>
      </w:r>
      <w:r w:rsidRPr="00FF1F0B">
        <w:rPr>
          <w:b/>
          <w:bCs/>
          <w:sz w:val="22"/>
          <w:szCs w:val="22"/>
          <w:lang w:val="en-GB"/>
        </w:rPr>
        <w:t>Don Basilio</w:t>
      </w:r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 xml:space="preserve">Il </w:t>
      </w:r>
      <w:proofErr w:type="spellStart"/>
      <w:r w:rsidRPr="00FF1F0B">
        <w:rPr>
          <w:i/>
          <w:iCs/>
          <w:sz w:val="22"/>
          <w:szCs w:val="22"/>
          <w:lang w:val="en-GB"/>
        </w:rPr>
        <w:t>barbiere</w:t>
      </w:r>
      <w:proofErr w:type="spellEnd"/>
      <w:r w:rsidRPr="00FF1F0B">
        <w:rPr>
          <w:i/>
          <w:iCs/>
          <w:sz w:val="22"/>
          <w:szCs w:val="22"/>
          <w:lang w:val="en-GB"/>
        </w:rPr>
        <w:t xml:space="preserve"> di </w:t>
      </w:r>
      <w:proofErr w:type="spellStart"/>
      <w:r w:rsidRPr="00FF1F0B">
        <w:rPr>
          <w:i/>
          <w:iCs/>
          <w:sz w:val="22"/>
          <w:szCs w:val="22"/>
          <w:lang w:val="en-GB"/>
        </w:rPr>
        <w:t>Siviglia</w:t>
      </w:r>
      <w:proofErr w:type="spellEnd"/>
      <w:r w:rsidRPr="00FF1F0B">
        <w:rPr>
          <w:sz w:val="22"/>
          <w:szCs w:val="22"/>
          <w:lang w:val="en-GB"/>
        </w:rPr>
        <w:t xml:space="preserve">, </w:t>
      </w:r>
      <w:r w:rsidRPr="00FF1F0B">
        <w:rPr>
          <w:b/>
          <w:bCs/>
          <w:sz w:val="22"/>
          <w:szCs w:val="22"/>
          <w:lang w:val="en-GB"/>
        </w:rPr>
        <w:t>Raimondo</w:t>
      </w:r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>Lucia di Lammermoor</w:t>
      </w:r>
      <w:r w:rsidRPr="00FF1F0B">
        <w:rPr>
          <w:sz w:val="22"/>
          <w:szCs w:val="22"/>
          <w:lang w:val="en-GB"/>
        </w:rPr>
        <w:t xml:space="preserve">, </w:t>
      </w:r>
      <w:proofErr w:type="spellStart"/>
      <w:r w:rsidRPr="00FF1F0B">
        <w:rPr>
          <w:b/>
          <w:bCs/>
          <w:sz w:val="22"/>
          <w:szCs w:val="22"/>
          <w:lang w:val="en-GB"/>
        </w:rPr>
        <w:t>Sparafucile</w:t>
      </w:r>
      <w:proofErr w:type="spellEnd"/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>Rigoletto</w:t>
      </w:r>
      <w:r w:rsidRPr="00FF1F0B">
        <w:rPr>
          <w:sz w:val="22"/>
          <w:szCs w:val="22"/>
          <w:lang w:val="en-GB"/>
        </w:rPr>
        <w:t xml:space="preserve">, </w:t>
      </w:r>
      <w:proofErr w:type="spellStart"/>
      <w:r w:rsidRPr="00FF1F0B">
        <w:rPr>
          <w:b/>
          <w:bCs/>
          <w:sz w:val="22"/>
          <w:szCs w:val="22"/>
          <w:lang w:val="en-GB"/>
        </w:rPr>
        <w:t>Ferrando</w:t>
      </w:r>
      <w:proofErr w:type="spellEnd"/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>Il Trovatore</w:t>
      </w:r>
      <w:r w:rsidRPr="00FF1F0B">
        <w:rPr>
          <w:sz w:val="22"/>
          <w:szCs w:val="22"/>
          <w:lang w:val="en-GB"/>
        </w:rPr>
        <w:t xml:space="preserve">, </w:t>
      </w:r>
      <w:r w:rsidRPr="00FF1F0B">
        <w:rPr>
          <w:b/>
          <w:bCs/>
          <w:sz w:val="22"/>
          <w:szCs w:val="22"/>
          <w:lang w:val="en-GB"/>
        </w:rPr>
        <w:t>Samuel</w:t>
      </w:r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 xml:space="preserve">Un </w:t>
      </w:r>
      <w:proofErr w:type="spellStart"/>
      <w:r w:rsidRPr="00FF1F0B">
        <w:rPr>
          <w:i/>
          <w:iCs/>
          <w:sz w:val="22"/>
          <w:szCs w:val="22"/>
          <w:lang w:val="en-GB"/>
        </w:rPr>
        <w:t>ballo</w:t>
      </w:r>
      <w:proofErr w:type="spellEnd"/>
      <w:r w:rsidRPr="00FF1F0B">
        <w:rPr>
          <w:i/>
          <w:iCs/>
          <w:sz w:val="22"/>
          <w:szCs w:val="22"/>
          <w:lang w:val="en-GB"/>
        </w:rPr>
        <w:t xml:space="preserve"> in </w:t>
      </w:r>
      <w:proofErr w:type="spellStart"/>
      <w:r w:rsidRPr="00FF1F0B">
        <w:rPr>
          <w:i/>
          <w:iCs/>
          <w:sz w:val="22"/>
          <w:szCs w:val="22"/>
          <w:lang w:val="en-GB"/>
        </w:rPr>
        <w:t>maschera</w:t>
      </w:r>
      <w:proofErr w:type="spellEnd"/>
      <w:r w:rsidRPr="00FF1F0B">
        <w:rPr>
          <w:sz w:val="22"/>
          <w:szCs w:val="22"/>
          <w:lang w:val="en-GB"/>
        </w:rPr>
        <w:t xml:space="preserve">, il </w:t>
      </w:r>
      <w:r w:rsidRPr="00FF1F0B">
        <w:rPr>
          <w:b/>
          <w:bCs/>
          <w:sz w:val="22"/>
          <w:szCs w:val="22"/>
          <w:lang w:val="en-GB"/>
        </w:rPr>
        <w:t>Re</w:t>
      </w:r>
      <w:r w:rsidRPr="00FF1F0B">
        <w:rPr>
          <w:sz w:val="22"/>
          <w:szCs w:val="22"/>
          <w:lang w:val="en-GB"/>
        </w:rPr>
        <w:t xml:space="preserve"> as well as </w:t>
      </w:r>
      <w:proofErr w:type="spellStart"/>
      <w:r w:rsidRPr="00FF1F0B">
        <w:rPr>
          <w:b/>
          <w:bCs/>
          <w:sz w:val="22"/>
          <w:szCs w:val="22"/>
          <w:lang w:val="en-GB"/>
        </w:rPr>
        <w:t>Ramfis</w:t>
      </w:r>
      <w:proofErr w:type="spellEnd"/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>Aida</w:t>
      </w:r>
      <w:r w:rsidRPr="00FF1F0B">
        <w:rPr>
          <w:sz w:val="22"/>
          <w:szCs w:val="22"/>
          <w:lang w:val="en-GB"/>
        </w:rPr>
        <w:t xml:space="preserve">, </w:t>
      </w:r>
      <w:proofErr w:type="spellStart"/>
      <w:r w:rsidRPr="00FF1F0B">
        <w:rPr>
          <w:b/>
          <w:bCs/>
          <w:sz w:val="22"/>
          <w:szCs w:val="22"/>
          <w:lang w:val="en-GB"/>
        </w:rPr>
        <w:t>Colline</w:t>
      </w:r>
      <w:proofErr w:type="spellEnd"/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 xml:space="preserve">La </w:t>
      </w:r>
      <w:proofErr w:type="spellStart"/>
      <w:r w:rsidRPr="00FF1F0B">
        <w:rPr>
          <w:i/>
          <w:iCs/>
          <w:sz w:val="22"/>
          <w:szCs w:val="22"/>
          <w:lang w:val="en-GB"/>
        </w:rPr>
        <w:t>Bohème</w:t>
      </w:r>
      <w:proofErr w:type="spellEnd"/>
      <w:r w:rsidRPr="00FF1F0B">
        <w:rPr>
          <w:sz w:val="22"/>
          <w:szCs w:val="22"/>
          <w:lang w:val="en-GB"/>
        </w:rPr>
        <w:t xml:space="preserve">, </w:t>
      </w:r>
      <w:r w:rsidRPr="00FF1F0B">
        <w:rPr>
          <w:b/>
          <w:bCs/>
          <w:sz w:val="22"/>
          <w:szCs w:val="22"/>
          <w:lang w:val="en-GB"/>
        </w:rPr>
        <w:t>Timur</w:t>
      </w:r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>Turandot</w:t>
      </w:r>
      <w:r w:rsidRPr="00FF1F0B">
        <w:rPr>
          <w:sz w:val="22"/>
          <w:szCs w:val="22"/>
          <w:lang w:val="en-GB"/>
        </w:rPr>
        <w:t xml:space="preserve"> and </w:t>
      </w:r>
      <w:proofErr w:type="spellStart"/>
      <w:r w:rsidRPr="00FF1F0B">
        <w:rPr>
          <w:b/>
          <w:bCs/>
          <w:sz w:val="22"/>
          <w:szCs w:val="22"/>
          <w:lang w:val="en-GB"/>
        </w:rPr>
        <w:t>Crespel</w:t>
      </w:r>
      <w:proofErr w:type="spellEnd"/>
      <w:r w:rsidRPr="00FF1F0B">
        <w:rPr>
          <w:sz w:val="22"/>
          <w:szCs w:val="22"/>
          <w:lang w:val="en-GB"/>
        </w:rPr>
        <w:t xml:space="preserve"> in </w:t>
      </w:r>
      <w:r w:rsidRPr="00FF1F0B">
        <w:rPr>
          <w:i/>
          <w:iCs/>
          <w:sz w:val="22"/>
          <w:szCs w:val="22"/>
          <w:lang w:val="en-GB"/>
        </w:rPr>
        <w:t xml:space="preserve">Les Contes </w:t>
      </w:r>
      <w:proofErr w:type="spellStart"/>
      <w:r w:rsidRPr="00FF1F0B">
        <w:rPr>
          <w:i/>
          <w:iCs/>
          <w:sz w:val="22"/>
          <w:szCs w:val="22"/>
          <w:lang w:val="en-GB"/>
        </w:rPr>
        <w:t>d’Hoffmann</w:t>
      </w:r>
      <w:proofErr w:type="spellEnd"/>
      <w:r w:rsidRPr="00FF1F0B">
        <w:rPr>
          <w:sz w:val="22"/>
          <w:szCs w:val="22"/>
          <w:lang w:val="en-GB"/>
        </w:rPr>
        <w:t xml:space="preserve"> having performed in theatres such as the Teatro </w:t>
      </w:r>
      <w:proofErr w:type="spellStart"/>
      <w:r w:rsidRPr="00FF1F0B">
        <w:rPr>
          <w:sz w:val="22"/>
          <w:szCs w:val="22"/>
          <w:lang w:val="en-GB"/>
        </w:rPr>
        <w:t>Municipale</w:t>
      </w:r>
      <w:proofErr w:type="spellEnd"/>
      <w:r w:rsidRPr="00FF1F0B">
        <w:rPr>
          <w:sz w:val="22"/>
          <w:szCs w:val="22"/>
          <w:lang w:val="en-GB"/>
        </w:rPr>
        <w:t xml:space="preserve"> in Piacenza, the Teatro Pavarotti-</w:t>
      </w:r>
      <w:proofErr w:type="spellStart"/>
      <w:r w:rsidRPr="00FF1F0B">
        <w:rPr>
          <w:sz w:val="22"/>
          <w:szCs w:val="22"/>
          <w:lang w:val="en-GB"/>
        </w:rPr>
        <w:t>Freni</w:t>
      </w:r>
      <w:proofErr w:type="spellEnd"/>
      <w:r w:rsidRPr="00FF1F0B">
        <w:rPr>
          <w:sz w:val="22"/>
          <w:szCs w:val="22"/>
          <w:lang w:val="en-GB"/>
        </w:rPr>
        <w:t xml:space="preserve"> di Modena, the Teatro Ponchielli di Cremona, the Teatro Dante Alighieri in Ravenna, the Teatro Grande di Brescia, the Teatro Valli di Reggio Emilia, the Teatro </w:t>
      </w:r>
      <w:proofErr w:type="spellStart"/>
      <w:r w:rsidRPr="00FF1F0B">
        <w:rPr>
          <w:sz w:val="22"/>
          <w:szCs w:val="22"/>
          <w:lang w:val="en-GB"/>
        </w:rPr>
        <w:t>Petruzzelli</w:t>
      </w:r>
      <w:proofErr w:type="spellEnd"/>
      <w:r w:rsidRPr="00FF1F0B">
        <w:rPr>
          <w:sz w:val="22"/>
          <w:szCs w:val="22"/>
          <w:lang w:val="en-GB"/>
        </w:rPr>
        <w:t xml:space="preserve"> in Bari, the Teatro </w:t>
      </w:r>
      <w:proofErr w:type="spellStart"/>
      <w:r w:rsidRPr="00FF1F0B">
        <w:rPr>
          <w:sz w:val="22"/>
          <w:szCs w:val="22"/>
          <w:lang w:val="en-GB"/>
        </w:rPr>
        <w:t>Comunale</w:t>
      </w:r>
      <w:proofErr w:type="spellEnd"/>
      <w:r w:rsidRPr="00FF1F0B">
        <w:rPr>
          <w:sz w:val="22"/>
          <w:szCs w:val="22"/>
          <w:lang w:val="en-GB"/>
        </w:rPr>
        <w:t xml:space="preserve"> in Ferrara, the Teatro Carlo Felice di Genova, the Teatro Lirico in </w:t>
      </w:r>
      <w:proofErr w:type="spellStart"/>
      <w:r w:rsidRPr="00FF1F0B">
        <w:rPr>
          <w:sz w:val="22"/>
          <w:szCs w:val="22"/>
          <w:lang w:val="en-GB"/>
        </w:rPr>
        <w:t>Calgiari</w:t>
      </w:r>
      <w:proofErr w:type="spellEnd"/>
      <w:r w:rsidRPr="00FF1F0B">
        <w:rPr>
          <w:sz w:val="22"/>
          <w:szCs w:val="22"/>
          <w:lang w:val="en-GB"/>
        </w:rPr>
        <w:t xml:space="preserve"> and the Teatro Massimo in Palermo. International guest-appearances brought him to the Gran </w:t>
      </w:r>
      <w:proofErr w:type="spellStart"/>
      <w:r w:rsidRPr="00FF1F0B">
        <w:rPr>
          <w:sz w:val="22"/>
          <w:szCs w:val="22"/>
          <w:lang w:val="en-GB"/>
        </w:rPr>
        <w:t>Teatre</w:t>
      </w:r>
      <w:proofErr w:type="spellEnd"/>
      <w:r w:rsidRPr="00FF1F0B">
        <w:rPr>
          <w:sz w:val="22"/>
          <w:szCs w:val="22"/>
          <w:lang w:val="en-GB"/>
        </w:rPr>
        <w:t xml:space="preserve"> del </w:t>
      </w:r>
      <w:proofErr w:type="spellStart"/>
      <w:r w:rsidRPr="00FF1F0B">
        <w:rPr>
          <w:sz w:val="22"/>
          <w:szCs w:val="22"/>
          <w:lang w:val="en-GB"/>
        </w:rPr>
        <w:t>Liceu</w:t>
      </w:r>
      <w:proofErr w:type="spellEnd"/>
      <w:r w:rsidRPr="00FF1F0B">
        <w:rPr>
          <w:sz w:val="22"/>
          <w:szCs w:val="22"/>
          <w:lang w:val="en-GB"/>
        </w:rPr>
        <w:t xml:space="preserve"> in Barcelona (Il commendatore in 2017, Il Re in Aida in 2020) and at the Israeli Opera in Tel Aviv (Il commendatore in 2018).</w:t>
      </w:r>
    </w:p>
    <w:p w14:paraId="349B6E54" w14:textId="7128D87B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>Mariano Buccino’s last seasons have also been highlighted by concert-</w:t>
      </w:r>
      <w:proofErr w:type="spellStart"/>
      <w:r w:rsidRPr="00FF1F0B">
        <w:rPr>
          <w:sz w:val="22"/>
          <w:szCs w:val="22"/>
          <w:lang w:val="en-GB"/>
        </w:rPr>
        <w:t>engagaments</w:t>
      </w:r>
      <w:proofErr w:type="spellEnd"/>
      <w:r w:rsidRPr="00FF1F0B">
        <w:rPr>
          <w:sz w:val="22"/>
          <w:szCs w:val="22"/>
          <w:lang w:val="en-GB"/>
        </w:rPr>
        <w:t xml:space="preserve"> such as </w:t>
      </w:r>
      <w:r w:rsidRPr="00FF1F0B">
        <w:rPr>
          <w:b/>
          <w:bCs/>
          <w:i/>
          <w:iCs/>
          <w:sz w:val="22"/>
          <w:szCs w:val="22"/>
          <w:lang w:val="en-GB"/>
        </w:rPr>
        <w:t xml:space="preserve">Verdi’s </w:t>
      </w:r>
      <w:proofErr w:type="spellStart"/>
      <w:r w:rsidRPr="00FF1F0B">
        <w:rPr>
          <w:b/>
          <w:bCs/>
          <w:i/>
          <w:iCs/>
          <w:sz w:val="22"/>
          <w:szCs w:val="22"/>
          <w:lang w:val="en-GB"/>
        </w:rPr>
        <w:t>Messa</w:t>
      </w:r>
      <w:proofErr w:type="spellEnd"/>
      <w:r w:rsidRPr="00FF1F0B">
        <w:rPr>
          <w:b/>
          <w:bCs/>
          <w:i/>
          <w:iCs/>
          <w:sz w:val="22"/>
          <w:szCs w:val="22"/>
          <w:lang w:val="en-GB"/>
        </w:rPr>
        <w:t xml:space="preserve"> da Requiem</w:t>
      </w:r>
      <w:r w:rsidRPr="00FF1F0B">
        <w:rPr>
          <w:sz w:val="22"/>
          <w:szCs w:val="22"/>
          <w:lang w:val="en-GB"/>
        </w:rPr>
        <w:t xml:space="preserve"> in memory of the victims of Hiroshima under the baton of Tomomi Nishimoto and in the presence of Pope </w:t>
      </w:r>
      <w:proofErr w:type="spellStart"/>
      <w:r w:rsidRPr="00FF1F0B">
        <w:rPr>
          <w:sz w:val="22"/>
          <w:szCs w:val="22"/>
          <w:lang w:val="en-GB"/>
        </w:rPr>
        <w:t>Benedikt</w:t>
      </w:r>
      <w:proofErr w:type="spellEnd"/>
      <w:r w:rsidRPr="00FF1F0B">
        <w:rPr>
          <w:sz w:val="22"/>
          <w:szCs w:val="22"/>
          <w:lang w:val="en-GB"/>
        </w:rPr>
        <w:t xml:space="preserve"> XVI (2015) at the Basilica of San Paolo </w:t>
      </w:r>
      <w:proofErr w:type="spellStart"/>
      <w:r w:rsidRPr="00FF1F0B">
        <w:rPr>
          <w:sz w:val="22"/>
          <w:szCs w:val="22"/>
          <w:lang w:val="en-GB"/>
        </w:rPr>
        <w:t>fuori</w:t>
      </w:r>
      <w:proofErr w:type="spellEnd"/>
      <w:r w:rsidRPr="00FF1F0B">
        <w:rPr>
          <w:sz w:val="22"/>
          <w:szCs w:val="22"/>
          <w:lang w:val="en-GB"/>
        </w:rPr>
        <w:t xml:space="preserve"> le </w:t>
      </w:r>
      <w:proofErr w:type="spellStart"/>
      <w:r w:rsidRPr="00FF1F0B">
        <w:rPr>
          <w:sz w:val="22"/>
          <w:szCs w:val="22"/>
          <w:lang w:val="en-GB"/>
        </w:rPr>
        <w:t>mura</w:t>
      </w:r>
      <w:proofErr w:type="spellEnd"/>
      <w:r w:rsidRPr="00FF1F0B">
        <w:rPr>
          <w:sz w:val="22"/>
          <w:szCs w:val="22"/>
          <w:lang w:val="en-GB"/>
        </w:rPr>
        <w:t xml:space="preserve"> in Rome, </w:t>
      </w:r>
      <w:r w:rsidRPr="00FF1F0B">
        <w:rPr>
          <w:b/>
          <w:bCs/>
          <w:sz w:val="22"/>
          <w:szCs w:val="22"/>
          <w:lang w:val="en-GB"/>
        </w:rPr>
        <w:t xml:space="preserve">Rossini’s </w:t>
      </w:r>
      <w:r w:rsidRPr="00FF1F0B">
        <w:rPr>
          <w:b/>
          <w:bCs/>
          <w:i/>
          <w:iCs/>
          <w:sz w:val="22"/>
          <w:szCs w:val="22"/>
          <w:lang w:val="en-GB"/>
        </w:rPr>
        <w:t xml:space="preserve">Petite Messe </w:t>
      </w:r>
      <w:proofErr w:type="spellStart"/>
      <w:r w:rsidRPr="00FF1F0B">
        <w:rPr>
          <w:b/>
          <w:bCs/>
          <w:i/>
          <w:iCs/>
          <w:sz w:val="22"/>
          <w:szCs w:val="22"/>
          <w:lang w:val="en-GB"/>
        </w:rPr>
        <w:t>Solennelle</w:t>
      </w:r>
      <w:proofErr w:type="spellEnd"/>
      <w:r w:rsidRPr="00FF1F0B">
        <w:rPr>
          <w:sz w:val="22"/>
          <w:szCs w:val="22"/>
          <w:lang w:val="en-GB"/>
        </w:rPr>
        <w:t xml:space="preserve"> at the International Festival of Sacred Music in the church of Santa Giulia di Livorno and Rossini’s </w:t>
      </w:r>
      <w:proofErr w:type="spellStart"/>
      <w:r w:rsidRPr="00FF1F0B">
        <w:rPr>
          <w:i/>
          <w:iCs/>
          <w:sz w:val="22"/>
          <w:szCs w:val="22"/>
          <w:lang w:val="en-GB"/>
        </w:rPr>
        <w:t>Tancredi</w:t>
      </w:r>
      <w:proofErr w:type="spellEnd"/>
      <w:r w:rsidRPr="00FF1F0B">
        <w:rPr>
          <w:sz w:val="22"/>
          <w:szCs w:val="22"/>
          <w:lang w:val="en-GB"/>
        </w:rPr>
        <w:t xml:space="preserve"> (</w:t>
      </w:r>
      <w:proofErr w:type="spellStart"/>
      <w:r w:rsidRPr="00FF1F0B">
        <w:rPr>
          <w:b/>
          <w:bCs/>
          <w:sz w:val="22"/>
          <w:szCs w:val="22"/>
          <w:lang w:val="en-GB"/>
        </w:rPr>
        <w:t>Orbazzano</w:t>
      </w:r>
      <w:proofErr w:type="spellEnd"/>
      <w:r w:rsidRPr="00FF1F0B">
        <w:rPr>
          <w:sz w:val="22"/>
          <w:szCs w:val="22"/>
          <w:lang w:val="en-GB"/>
        </w:rPr>
        <w:t>) at the Musikfest Bremen.</w:t>
      </w:r>
    </w:p>
    <w:p w14:paraId="59A20974" w14:textId="703AB3DD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b/>
          <w:bCs/>
          <w:sz w:val="22"/>
          <w:szCs w:val="22"/>
          <w:lang w:val="en-GB"/>
        </w:rPr>
        <w:t xml:space="preserve">His upcoming plans </w:t>
      </w:r>
      <w:proofErr w:type="gramStart"/>
      <w:r w:rsidRPr="00FF1F0B">
        <w:rPr>
          <w:b/>
          <w:bCs/>
          <w:sz w:val="22"/>
          <w:szCs w:val="22"/>
          <w:lang w:val="en-GB"/>
        </w:rPr>
        <w:t>include:</w:t>
      </w:r>
      <w:proofErr w:type="gramEnd"/>
      <w:r w:rsidR="001821D1" w:rsidRPr="00FF1F0B">
        <w:rPr>
          <w:b/>
          <w:bCs/>
          <w:sz w:val="22"/>
          <w:szCs w:val="22"/>
          <w:lang w:val="en-GB"/>
        </w:rPr>
        <w:t xml:space="preserve"> </w:t>
      </w:r>
      <w:r w:rsidRPr="00FF1F0B">
        <w:rPr>
          <w:sz w:val="22"/>
          <w:szCs w:val="22"/>
          <w:lang w:val="en-GB"/>
        </w:rPr>
        <w:t xml:space="preserve">Dvorak’s </w:t>
      </w:r>
      <w:r w:rsidRPr="00FF1F0B">
        <w:rPr>
          <w:i/>
          <w:iCs/>
          <w:sz w:val="22"/>
          <w:szCs w:val="22"/>
          <w:lang w:val="en-GB"/>
        </w:rPr>
        <w:t>Stabat Mater</w:t>
      </w:r>
      <w:r w:rsidRPr="00FF1F0B">
        <w:rPr>
          <w:sz w:val="22"/>
          <w:szCs w:val="22"/>
          <w:lang w:val="en-GB"/>
        </w:rPr>
        <w:t xml:space="preserve"> in Genoa at Nervi Music Ballet Festival, </w:t>
      </w:r>
      <w:r w:rsidRPr="00FF1F0B">
        <w:rPr>
          <w:i/>
          <w:iCs/>
          <w:sz w:val="22"/>
          <w:szCs w:val="22"/>
          <w:lang w:val="en-GB"/>
        </w:rPr>
        <w:t xml:space="preserve">Napoli </w:t>
      </w:r>
      <w:proofErr w:type="spellStart"/>
      <w:r w:rsidRPr="00FF1F0B">
        <w:rPr>
          <w:i/>
          <w:iCs/>
          <w:sz w:val="22"/>
          <w:szCs w:val="22"/>
          <w:lang w:val="en-GB"/>
        </w:rPr>
        <w:t>Milionaria</w:t>
      </w:r>
      <w:proofErr w:type="spellEnd"/>
      <w:r w:rsidRPr="00FF1F0B">
        <w:rPr>
          <w:sz w:val="22"/>
          <w:szCs w:val="22"/>
          <w:lang w:val="en-GB"/>
        </w:rPr>
        <w:t xml:space="preserve"> by Nino Rota (Gennaro) in Pavia, Como, Bergamo and Cremona, </w:t>
      </w:r>
      <w:r w:rsidRPr="00FF1F0B">
        <w:rPr>
          <w:i/>
          <w:iCs/>
          <w:sz w:val="22"/>
          <w:szCs w:val="22"/>
          <w:lang w:val="en-GB"/>
        </w:rPr>
        <w:t xml:space="preserve">Il </w:t>
      </w:r>
      <w:proofErr w:type="spellStart"/>
      <w:r w:rsidRPr="00FF1F0B">
        <w:rPr>
          <w:i/>
          <w:iCs/>
          <w:sz w:val="22"/>
          <w:szCs w:val="22"/>
          <w:lang w:val="en-GB"/>
        </w:rPr>
        <w:t>Viaggio</w:t>
      </w:r>
      <w:proofErr w:type="spellEnd"/>
      <w:r w:rsidRPr="00FF1F0B">
        <w:rPr>
          <w:i/>
          <w:iCs/>
          <w:sz w:val="22"/>
          <w:szCs w:val="22"/>
          <w:lang w:val="en-GB"/>
        </w:rPr>
        <w:t xml:space="preserve"> a Reims</w:t>
      </w:r>
      <w:r w:rsidRPr="00FF1F0B">
        <w:rPr>
          <w:sz w:val="22"/>
          <w:szCs w:val="22"/>
          <w:lang w:val="en-GB"/>
        </w:rPr>
        <w:t xml:space="preserve"> (Lord Sidney) in Lisbon, </w:t>
      </w:r>
      <w:r w:rsidRPr="00FF1F0B">
        <w:rPr>
          <w:i/>
          <w:iCs/>
          <w:sz w:val="22"/>
          <w:szCs w:val="22"/>
          <w:lang w:val="en-GB"/>
        </w:rPr>
        <w:t>Norma</w:t>
      </w:r>
      <w:r w:rsidRPr="00FF1F0B">
        <w:rPr>
          <w:sz w:val="22"/>
          <w:szCs w:val="22"/>
          <w:lang w:val="en-GB"/>
        </w:rPr>
        <w:t xml:space="preserve"> (</w:t>
      </w:r>
      <w:proofErr w:type="spellStart"/>
      <w:r w:rsidRPr="00FF1F0B">
        <w:rPr>
          <w:sz w:val="22"/>
          <w:szCs w:val="22"/>
          <w:lang w:val="en-GB"/>
        </w:rPr>
        <w:t>Oroveso</w:t>
      </w:r>
      <w:proofErr w:type="spellEnd"/>
      <w:r w:rsidRPr="00FF1F0B">
        <w:rPr>
          <w:sz w:val="22"/>
          <w:szCs w:val="22"/>
          <w:lang w:val="en-GB"/>
        </w:rPr>
        <w:t xml:space="preserve">) in Italy and </w:t>
      </w:r>
      <w:proofErr w:type="spellStart"/>
      <w:r w:rsidRPr="00FF1F0B">
        <w:rPr>
          <w:i/>
          <w:iCs/>
          <w:sz w:val="22"/>
          <w:szCs w:val="22"/>
          <w:lang w:val="en-GB"/>
        </w:rPr>
        <w:t>Ernani</w:t>
      </w:r>
      <w:proofErr w:type="spellEnd"/>
      <w:r w:rsidRPr="00FF1F0B">
        <w:rPr>
          <w:sz w:val="22"/>
          <w:szCs w:val="22"/>
          <w:lang w:val="en-GB"/>
        </w:rPr>
        <w:t xml:space="preserve"> (Silva) at the Sarasota Opera for his US debut.</w:t>
      </w:r>
    </w:p>
    <w:p w14:paraId="38519702" w14:textId="60C20B3B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 xml:space="preserve">Up to now, Mariano Buccino has sung under the baton of conductors such as Andrea </w:t>
      </w:r>
      <w:proofErr w:type="spellStart"/>
      <w:r w:rsidRPr="00FF1F0B">
        <w:rPr>
          <w:sz w:val="22"/>
          <w:szCs w:val="22"/>
          <w:lang w:val="en-GB"/>
        </w:rPr>
        <w:t>Battistoni</w:t>
      </w:r>
      <w:proofErr w:type="spellEnd"/>
      <w:r w:rsidRPr="00FF1F0B">
        <w:rPr>
          <w:sz w:val="22"/>
          <w:szCs w:val="22"/>
          <w:lang w:val="en-GB"/>
        </w:rPr>
        <w:t>,</w:t>
      </w:r>
      <w:r w:rsidR="00613605" w:rsidRPr="00FF1F0B">
        <w:rPr>
          <w:sz w:val="22"/>
          <w:szCs w:val="22"/>
          <w:lang w:val="en-GB"/>
        </w:rPr>
        <w:t xml:space="preserve"> Jordi </w:t>
      </w:r>
      <w:proofErr w:type="spellStart"/>
      <w:r w:rsidR="00613605" w:rsidRPr="00FF1F0B">
        <w:rPr>
          <w:sz w:val="22"/>
          <w:szCs w:val="22"/>
          <w:lang w:val="en-GB"/>
        </w:rPr>
        <w:t>Bernàcer</w:t>
      </w:r>
      <w:proofErr w:type="spellEnd"/>
      <w:r w:rsidR="00613605" w:rsidRPr="00FF1F0B">
        <w:rPr>
          <w:sz w:val="22"/>
          <w:szCs w:val="22"/>
          <w:lang w:val="en-GB"/>
        </w:rPr>
        <w:t>,</w:t>
      </w:r>
      <w:r w:rsidRPr="00FF1F0B">
        <w:rPr>
          <w:sz w:val="22"/>
          <w:szCs w:val="22"/>
          <w:lang w:val="en-GB"/>
        </w:rPr>
        <w:t xml:space="preserve"> Giampaolo </w:t>
      </w:r>
      <w:proofErr w:type="spellStart"/>
      <w:r w:rsidRPr="00FF1F0B">
        <w:rPr>
          <w:sz w:val="22"/>
          <w:szCs w:val="22"/>
          <w:lang w:val="en-GB"/>
        </w:rPr>
        <w:t>Bisanti</w:t>
      </w:r>
      <w:proofErr w:type="spellEnd"/>
      <w:r w:rsidRPr="00FF1F0B">
        <w:rPr>
          <w:sz w:val="22"/>
          <w:szCs w:val="22"/>
          <w:lang w:val="en-GB"/>
        </w:rPr>
        <w:t xml:space="preserve">, Francesco Ivan Ciampa, Alpesh Chauhan, </w:t>
      </w:r>
      <w:proofErr w:type="spellStart"/>
      <w:r w:rsidRPr="00FF1F0B">
        <w:rPr>
          <w:sz w:val="22"/>
          <w:szCs w:val="22"/>
          <w:lang w:val="en-GB"/>
        </w:rPr>
        <w:t>Ottavio</w:t>
      </w:r>
      <w:proofErr w:type="spellEnd"/>
      <w:r w:rsidRPr="00FF1F0B">
        <w:rPr>
          <w:sz w:val="22"/>
          <w:szCs w:val="22"/>
          <w:lang w:val="en-GB"/>
        </w:rPr>
        <w:t xml:space="preserve"> </w:t>
      </w:r>
      <w:proofErr w:type="spellStart"/>
      <w:r w:rsidRPr="00FF1F0B">
        <w:rPr>
          <w:sz w:val="22"/>
          <w:szCs w:val="22"/>
          <w:lang w:val="en-GB"/>
        </w:rPr>
        <w:t>Dantone</w:t>
      </w:r>
      <w:proofErr w:type="spellEnd"/>
      <w:r w:rsidRPr="00FF1F0B">
        <w:rPr>
          <w:sz w:val="22"/>
          <w:szCs w:val="22"/>
          <w:lang w:val="en-GB"/>
        </w:rPr>
        <w:t xml:space="preserve">, Valerio Galli, Gustavo </w:t>
      </w:r>
      <w:proofErr w:type="spellStart"/>
      <w:r w:rsidRPr="00FF1F0B">
        <w:rPr>
          <w:sz w:val="22"/>
          <w:szCs w:val="22"/>
          <w:lang w:val="en-GB"/>
        </w:rPr>
        <w:t>Gimeno</w:t>
      </w:r>
      <w:proofErr w:type="spellEnd"/>
      <w:r w:rsidRPr="00FF1F0B">
        <w:rPr>
          <w:sz w:val="22"/>
          <w:szCs w:val="22"/>
          <w:lang w:val="en-GB"/>
        </w:rPr>
        <w:t xml:space="preserve">, José Luis Gomez, Tomomi Nishimoto, Daniel Oren, Renato Palumbo, </w:t>
      </w:r>
      <w:proofErr w:type="spellStart"/>
      <w:r w:rsidRPr="00FF1F0B">
        <w:rPr>
          <w:sz w:val="22"/>
          <w:szCs w:val="22"/>
          <w:lang w:val="en-GB"/>
        </w:rPr>
        <w:t>Alejo</w:t>
      </w:r>
      <w:proofErr w:type="spellEnd"/>
      <w:r w:rsidRPr="00FF1F0B">
        <w:rPr>
          <w:sz w:val="22"/>
          <w:szCs w:val="22"/>
          <w:lang w:val="en-GB"/>
        </w:rPr>
        <w:t xml:space="preserve"> Perez, </w:t>
      </w:r>
      <w:proofErr w:type="spellStart"/>
      <w:r w:rsidRPr="00FF1F0B">
        <w:rPr>
          <w:sz w:val="22"/>
          <w:szCs w:val="22"/>
          <w:lang w:val="en-GB"/>
        </w:rPr>
        <w:t>Josep</w:t>
      </w:r>
      <w:proofErr w:type="spellEnd"/>
      <w:r w:rsidRPr="00FF1F0B">
        <w:rPr>
          <w:sz w:val="22"/>
          <w:szCs w:val="22"/>
          <w:lang w:val="en-GB"/>
        </w:rPr>
        <w:t xml:space="preserve"> Pons, Donato </w:t>
      </w:r>
      <w:proofErr w:type="spellStart"/>
      <w:r w:rsidRPr="00FF1F0B">
        <w:rPr>
          <w:sz w:val="22"/>
          <w:szCs w:val="22"/>
          <w:lang w:val="en-GB"/>
        </w:rPr>
        <w:t>Renzetti</w:t>
      </w:r>
      <w:proofErr w:type="spellEnd"/>
      <w:r w:rsidRPr="00FF1F0B">
        <w:rPr>
          <w:sz w:val="22"/>
          <w:szCs w:val="22"/>
          <w:lang w:val="en-GB"/>
        </w:rPr>
        <w:t xml:space="preserve"> and Andriy </w:t>
      </w:r>
      <w:proofErr w:type="spellStart"/>
      <w:r w:rsidRPr="00FF1F0B">
        <w:rPr>
          <w:sz w:val="22"/>
          <w:szCs w:val="22"/>
          <w:lang w:val="en-GB"/>
        </w:rPr>
        <w:t>Yurkevich</w:t>
      </w:r>
      <w:proofErr w:type="spellEnd"/>
      <w:r w:rsidRPr="00FF1F0B">
        <w:rPr>
          <w:sz w:val="22"/>
          <w:szCs w:val="22"/>
          <w:lang w:val="en-GB"/>
        </w:rPr>
        <w:t xml:space="preserve">. He has also collaborated with stage-directors such as Nicola </w:t>
      </w:r>
      <w:proofErr w:type="spellStart"/>
      <w:r w:rsidRPr="00FF1F0B">
        <w:rPr>
          <w:sz w:val="22"/>
          <w:szCs w:val="22"/>
          <w:lang w:val="en-GB"/>
        </w:rPr>
        <w:t>Berloffa</w:t>
      </w:r>
      <w:proofErr w:type="spellEnd"/>
      <w:r w:rsidRPr="00FF1F0B">
        <w:rPr>
          <w:sz w:val="22"/>
          <w:szCs w:val="22"/>
          <w:lang w:val="en-GB"/>
        </w:rPr>
        <w:t xml:space="preserve">, Arnaud Bernard, Marina Bianchi, Calisto </w:t>
      </w:r>
      <w:proofErr w:type="spellStart"/>
      <w:r w:rsidRPr="00FF1F0B">
        <w:rPr>
          <w:sz w:val="22"/>
          <w:szCs w:val="22"/>
          <w:lang w:val="en-GB"/>
        </w:rPr>
        <w:t>Bieito</w:t>
      </w:r>
      <w:proofErr w:type="spellEnd"/>
      <w:r w:rsidRPr="00FF1F0B">
        <w:rPr>
          <w:sz w:val="22"/>
          <w:szCs w:val="22"/>
          <w:lang w:val="en-GB"/>
        </w:rPr>
        <w:t xml:space="preserve">, </w:t>
      </w:r>
      <w:proofErr w:type="spellStart"/>
      <w:r w:rsidRPr="00FF1F0B">
        <w:rPr>
          <w:sz w:val="22"/>
          <w:szCs w:val="22"/>
          <w:lang w:val="en-GB"/>
        </w:rPr>
        <w:t>Mestres</w:t>
      </w:r>
      <w:proofErr w:type="spellEnd"/>
      <w:r w:rsidRPr="00FF1F0B">
        <w:rPr>
          <w:sz w:val="22"/>
          <w:szCs w:val="22"/>
          <w:lang w:val="en-GB"/>
        </w:rPr>
        <w:t xml:space="preserve"> Cabanes, Gilbert </w:t>
      </w:r>
      <w:proofErr w:type="spellStart"/>
      <w:r w:rsidRPr="00FF1F0B">
        <w:rPr>
          <w:sz w:val="22"/>
          <w:szCs w:val="22"/>
          <w:lang w:val="en-GB"/>
        </w:rPr>
        <w:t>Deflo</w:t>
      </w:r>
      <w:proofErr w:type="spellEnd"/>
      <w:r w:rsidRPr="00FF1F0B">
        <w:rPr>
          <w:sz w:val="22"/>
          <w:szCs w:val="22"/>
          <w:lang w:val="en-GB"/>
        </w:rPr>
        <w:t>,</w:t>
      </w:r>
      <w:r w:rsidR="00613605" w:rsidRPr="00FF1F0B">
        <w:rPr>
          <w:sz w:val="22"/>
          <w:szCs w:val="22"/>
          <w:lang w:val="en-GB"/>
        </w:rPr>
        <w:t xml:space="preserve"> Thomas Guthrie,</w:t>
      </w:r>
      <w:r w:rsidRPr="00FF1F0B">
        <w:rPr>
          <w:sz w:val="22"/>
          <w:szCs w:val="22"/>
          <w:lang w:val="en-GB"/>
        </w:rPr>
        <w:t xml:space="preserve"> Kasper </w:t>
      </w:r>
      <w:proofErr w:type="spellStart"/>
      <w:r w:rsidRPr="00FF1F0B">
        <w:rPr>
          <w:sz w:val="22"/>
          <w:szCs w:val="22"/>
          <w:lang w:val="en-GB"/>
        </w:rPr>
        <w:t>Holten</w:t>
      </w:r>
      <w:proofErr w:type="spellEnd"/>
      <w:r w:rsidRPr="00FF1F0B">
        <w:rPr>
          <w:sz w:val="22"/>
          <w:szCs w:val="22"/>
          <w:lang w:val="en-GB"/>
        </w:rPr>
        <w:t xml:space="preserve">, Joseph </w:t>
      </w:r>
      <w:proofErr w:type="spellStart"/>
      <w:r w:rsidRPr="00FF1F0B">
        <w:rPr>
          <w:sz w:val="22"/>
          <w:szCs w:val="22"/>
          <w:lang w:val="en-GB"/>
        </w:rPr>
        <w:t>Franconi</w:t>
      </w:r>
      <w:proofErr w:type="spellEnd"/>
      <w:r w:rsidRPr="00FF1F0B">
        <w:rPr>
          <w:sz w:val="22"/>
          <w:szCs w:val="22"/>
          <w:lang w:val="en-GB"/>
        </w:rPr>
        <w:t xml:space="preserve"> Lee, </w:t>
      </w:r>
      <w:proofErr w:type="spellStart"/>
      <w:r w:rsidRPr="00FF1F0B">
        <w:rPr>
          <w:sz w:val="22"/>
          <w:szCs w:val="22"/>
          <w:lang w:val="en-GB"/>
        </w:rPr>
        <w:t>Pierfrancesco</w:t>
      </w:r>
      <w:proofErr w:type="spellEnd"/>
      <w:r w:rsidRPr="00FF1F0B">
        <w:rPr>
          <w:sz w:val="22"/>
          <w:szCs w:val="22"/>
          <w:lang w:val="en-GB"/>
        </w:rPr>
        <w:t xml:space="preserve"> </w:t>
      </w:r>
      <w:proofErr w:type="spellStart"/>
      <w:r w:rsidRPr="00FF1F0B">
        <w:rPr>
          <w:sz w:val="22"/>
          <w:szCs w:val="22"/>
          <w:lang w:val="en-GB"/>
        </w:rPr>
        <w:t>Maestrini</w:t>
      </w:r>
      <w:proofErr w:type="spellEnd"/>
      <w:r w:rsidRPr="00FF1F0B">
        <w:rPr>
          <w:sz w:val="22"/>
          <w:szCs w:val="22"/>
          <w:lang w:val="en-GB"/>
        </w:rPr>
        <w:t xml:space="preserve">, Lorenzo </w:t>
      </w:r>
      <w:proofErr w:type="spellStart"/>
      <w:r w:rsidRPr="00FF1F0B">
        <w:rPr>
          <w:sz w:val="22"/>
          <w:szCs w:val="22"/>
          <w:lang w:val="en-GB"/>
        </w:rPr>
        <w:t>Mariani</w:t>
      </w:r>
      <w:proofErr w:type="spellEnd"/>
      <w:r w:rsidRPr="00FF1F0B">
        <w:rPr>
          <w:sz w:val="22"/>
          <w:szCs w:val="22"/>
          <w:lang w:val="en-GB"/>
        </w:rPr>
        <w:t xml:space="preserve">, Leo Nucci, Pier Luigi </w:t>
      </w:r>
      <w:proofErr w:type="spellStart"/>
      <w:r w:rsidRPr="00FF1F0B">
        <w:rPr>
          <w:sz w:val="22"/>
          <w:szCs w:val="22"/>
          <w:lang w:val="en-GB"/>
        </w:rPr>
        <w:t>Pizzi</w:t>
      </w:r>
      <w:proofErr w:type="spellEnd"/>
      <w:r w:rsidRPr="00FF1F0B">
        <w:rPr>
          <w:sz w:val="22"/>
          <w:szCs w:val="22"/>
          <w:lang w:val="en-GB"/>
        </w:rPr>
        <w:t xml:space="preserve">, Frédéric </w:t>
      </w:r>
      <w:proofErr w:type="spellStart"/>
      <w:r w:rsidRPr="00FF1F0B">
        <w:rPr>
          <w:sz w:val="22"/>
          <w:szCs w:val="22"/>
          <w:lang w:val="en-GB"/>
        </w:rPr>
        <w:t>Roels</w:t>
      </w:r>
      <w:proofErr w:type="spellEnd"/>
      <w:r w:rsidRPr="00FF1F0B">
        <w:rPr>
          <w:sz w:val="22"/>
          <w:szCs w:val="22"/>
          <w:lang w:val="en-GB"/>
        </w:rPr>
        <w:t xml:space="preserve">, Ugo </w:t>
      </w:r>
      <w:proofErr w:type="spellStart"/>
      <w:r w:rsidRPr="00FF1F0B">
        <w:rPr>
          <w:sz w:val="22"/>
          <w:szCs w:val="22"/>
          <w:lang w:val="en-GB"/>
        </w:rPr>
        <w:t>Tessitore</w:t>
      </w:r>
      <w:proofErr w:type="spellEnd"/>
      <w:r w:rsidRPr="00FF1F0B">
        <w:rPr>
          <w:sz w:val="22"/>
          <w:szCs w:val="22"/>
          <w:lang w:val="en-GB"/>
        </w:rPr>
        <w:t xml:space="preserve"> and Graham Vick.</w:t>
      </w:r>
    </w:p>
    <w:p w14:paraId="2D1B08D6" w14:textId="77777777" w:rsidR="007C73F2" w:rsidRPr="00FF1F0B" w:rsidRDefault="007C73F2" w:rsidP="007C73F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rStyle w:val="wixguard"/>
          <w:sz w:val="22"/>
          <w:szCs w:val="22"/>
          <w:lang w:val="en-GB"/>
        </w:rPr>
        <w:t>​</w:t>
      </w:r>
    </w:p>
    <w:p w14:paraId="5002F2AA" w14:textId="339AB3EC" w:rsidR="001821D1" w:rsidRPr="00FF1F0B" w:rsidRDefault="007C73F2" w:rsidP="001428C2">
      <w:pPr>
        <w:pStyle w:val="font8"/>
        <w:jc w:val="both"/>
        <w:rPr>
          <w:sz w:val="22"/>
          <w:szCs w:val="22"/>
          <w:lang w:val="en-GB"/>
        </w:rPr>
      </w:pPr>
      <w:r w:rsidRPr="00FF1F0B">
        <w:rPr>
          <w:sz w:val="22"/>
          <w:szCs w:val="22"/>
          <w:lang w:val="en-GB"/>
        </w:rPr>
        <w:t>(June 2022)</w:t>
      </w:r>
    </w:p>
    <w:sectPr w:rsidR="001821D1" w:rsidRPr="00FF1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F2"/>
    <w:rsid w:val="001428C2"/>
    <w:rsid w:val="001821D1"/>
    <w:rsid w:val="00613605"/>
    <w:rsid w:val="0064321D"/>
    <w:rsid w:val="007C73F2"/>
    <w:rsid w:val="00AD7D42"/>
    <w:rsid w:val="00E45412"/>
    <w:rsid w:val="00F54E38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1926"/>
  <w15:chartTrackingRefBased/>
  <w15:docId w15:val="{5F13BF98-7FD3-4F6E-8DAD-9D91369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7C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7C73F2"/>
  </w:style>
  <w:style w:type="table" w:styleId="Grigliatabella">
    <w:name w:val="Table Grid"/>
    <w:basedOn w:val="Tabellanormale"/>
    <w:uiPriority w:val="39"/>
    <w:rsid w:val="0018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Buccino</dc:creator>
  <cp:keywords/>
  <dc:description/>
  <cp:lastModifiedBy>Mariano Buccino</cp:lastModifiedBy>
  <cp:revision>5</cp:revision>
  <dcterms:created xsi:type="dcterms:W3CDTF">2022-06-29T10:23:00Z</dcterms:created>
  <dcterms:modified xsi:type="dcterms:W3CDTF">2022-06-29T11:44:00Z</dcterms:modified>
</cp:coreProperties>
</file>